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D1B569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6B3911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1D17FA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844525A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CD6347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0A817B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BA1C662" w14:textId="37E48AB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27FA6">
              <w:rPr>
                <w:sz w:val="20"/>
                <w:szCs w:val="20"/>
              </w:rPr>
              <w:t>6</w:t>
            </w:r>
            <w:r w:rsidR="009061DB">
              <w:rPr>
                <w:sz w:val="20"/>
                <w:szCs w:val="20"/>
              </w:rPr>
              <w:t>5</w:t>
            </w:r>
            <w:r w:rsidR="00027FA6">
              <w:rPr>
                <w:sz w:val="20"/>
                <w:szCs w:val="20"/>
              </w:rPr>
              <w:t>.</w:t>
            </w:r>
          </w:p>
        </w:tc>
      </w:tr>
      <w:tr w:rsidR="00E43550" w:rsidRPr="009468B0" w14:paraId="47ED01B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0181BB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7938A1" w:rsidRPr="009468B0" w14:paraId="3E8825EE" w14:textId="77777777" w:rsidTr="00A950EF">
        <w:trPr>
          <w:trHeight w:val="415"/>
        </w:trPr>
        <w:tc>
          <w:tcPr>
            <w:tcW w:w="4531" w:type="dxa"/>
            <w:gridSpan w:val="2"/>
            <w:vAlign w:val="center"/>
          </w:tcPr>
          <w:p w14:paraId="6A67C46F" w14:textId="77777777" w:rsidR="007938A1" w:rsidRPr="0010149D" w:rsidRDefault="007938A1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Istražujem svijet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9E7D94D" w14:textId="77777777" w:rsidR="007938A1" w:rsidRPr="0010149D" w:rsidRDefault="007938A1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7. </w:t>
            </w:r>
            <w:r w:rsidRPr="007938A1">
              <w:rPr>
                <w:i/>
                <w:iCs/>
                <w:sz w:val="20"/>
                <w:szCs w:val="20"/>
              </w:rPr>
              <w:t xml:space="preserve">Okupani </w:t>
            </w:r>
            <w:r>
              <w:rPr>
                <w:i/>
                <w:iCs/>
                <w:sz w:val="20"/>
                <w:szCs w:val="20"/>
              </w:rPr>
              <w:t>s</w:t>
            </w:r>
            <w:r w:rsidRPr="007938A1">
              <w:rPr>
                <w:i/>
                <w:iCs/>
                <w:sz w:val="20"/>
                <w:szCs w:val="20"/>
              </w:rPr>
              <w:t>uncem</w:t>
            </w:r>
            <w:r>
              <w:rPr>
                <w:sz w:val="20"/>
                <w:szCs w:val="20"/>
              </w:rPr>
              <w:t xml:space="preserve"> – 7.2. </w:t>
            </w:r>
            <w:r w:rsidRPr="007938A1">
              <w:rPr>
                <w:i/>
                <w:iCs/>
                <w:sz w:val="20"/>
                <w:szCs w:val="20"/>
              </w:rPr>
              <w:t>Sunce nas grije</w:t>
            </w:r>
          </w:p>
        </w:tc>
      </w:tr>
      <w:tr w:rsidR="00E43550" w:rsidRPr="009468B0" w14:paraId="669A7BB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23F5D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81F41">
              <w:rPr>
                <w:sz w:val="20"/>
                <w:szCs w:val="20"/>
              </w:rPr>
              <w:t>Potaknuti učenike na istraživanje svijeta oko sebe.</w:t>
            </w:r>
          </w:p>
        </w:tc>
      </w:tr>
      <w:tr w:rsidR="00E43550" w:rsidRPr="009468B0" w14:paraId="78125F8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F89E491" w14:textId="77777777" w:rsidR="00E43550" w:rsidRPr="00417391" w:rsidRDefault="00E43550" w:rsidP="000753CC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417391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4173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753CC" w:rsidRPr="0041739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A.2.1. Učenik uspoređuje organiziranost u prirodi i objašnjava važnost organiziranosti.;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10EC6DC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3E7712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2286337" w14:textId="77777777" w:rsidTr="0011191E">
        <w:tc>
          <w:tcPr>
            <w:tcW w:w="1634" w:type="dxa"/>
            <w:vAlign w:val="center"/>
          </w:tcPr>
          <w:p w14:paraId="593C8DA9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3137DD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DCF54B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5F2698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FC7E1A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632F87F" w14:textId="77777777" w:rsidTr="0011191E">
        <w:tc>
          <w:tcPr>
            <w:tcW w:w="1634" w:type="dxa"/>
          </w:tcPr>
          <w:p w14:paraId="0272FA85" w14:textId="77777777" w:rsidR="00E43550" w:rsidRDefault="00E43550">
            <w:pPr>
              <w:rPr>
                <w:sz w:val="18"/>
                <w:szCs w:val="18"/>
              </w:rPr>
            </w:pPr>
          </w:p>
          <w:p w14:paraId="10016303" w14:textId="77777777" w:rsidR="00891946" w:rsidRDefault="00891946">
            <w:pPr>
              <w:rPr>
                <w:sz w:val="18"/>
                <w:szCs w:val="18"/>
              </w:rPr>
            </w:pPr>
          </w:p>
          <w:p w14:paraId="20402164" w14:textId="77777777" w:rsidR="00891946" w:rsidRDefault="00891946">
            <w:pPr>
              <w:rPr>
                <w:sz w:val="18"/>
                <w:szCs w:val="18"/>
              </w:rPr>
            </w:pPr>
          </w:p>
          <w:p w14:paraId="574DC5C1" w14:textId="77777777" w:rsidR="00891946" w:rsidRDefault="00891946">
            <w:pPr>
              <w:rPr>
                <w:sz w:val="18"/>
                <w:szCs w:val="18"/>
              </w:rPr>
            </w:pPr>
          </w:p>
          <w:p w14:paraId="5DA86171" w14:textId="77777777" w:rsidR="00891946" w:rsidRPr="00C208B7" w:rsidRDefault="00891946">
            <w:pPr>
              <w:rPr>
                <w:sz w:val="18"/>
                <w:szCs w:val="18"/>
              </w:rPr>
            </w:pPr>
          </w:p>
          <w:p w14:paraId="1FAF0E36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9C0DF26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73D6AC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353F90" w14:textId="77777777" w:rsidR="00E43550" w:rsidRDefault="00E43550">
            <w:pPr>
              <w:rPr>
                <w:sz w:val="18"/>
                <w:szCs w:val="18"/>
              </w:rPr>
            </w:pPr>
          </w:p>
          <w:p w14:paraId="57D43BCC" w14:textId="77777777" w:rsidR="000541EB" w:rsidRDefault="000541EB">
            <w:pPr>
              <w:rPr>
                <w:sz w:val="18"/>
                <w:szCs w:val="18"/>
              </w:rPr>
            </w:pPr>
          </w:p>
          <w:p w14:paraId="0406DBB4" w14:textId="77777777" w:rsidR="000541EB" w:rsidRPr="00C208B7" w:rsidRDefault="000541EB">
            <w:pPr>
              <w:rPr>
                <w:sz w:val="18"/>
                <w:szCs w:val="18"/>
              </w:rPr>
            </w:pPr>
          </w:p>
          <w:p w14:paraId="16272CA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E8FF9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A17C60" w14:textId="77777777" w:rsidR="001A4282" w:rsidRDefault="001A4282">
            <w:pPr>
              <w:rPr>
                <w:sz w:val="18"/>
                <w:szCs w:val="18"/>
              </w:rPr>
            </w:pPr>
          </w:p>
          <w:p w14:paraId="0E2D3DED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8AD78C6" w14:textId="77777777" w:rsidR="001A4282" w:rsidRDefault="001A4282">
            <w:pPr>
              <w:rPr>
                <w:sz w:val="18"/>
                <w:szCs w:val="18"/>
              </w:rPr>
            </w:pPr>
          </w:p>
          <w:p w14:paraId="31FF2F4E" w14:textId="77777777" w:rsidR="001A4282" w:rsidRDefault="001A4282">
            <w:pPr>
              <w:rPr>
                <w:sz w:val="18"/>
                <w:szCs w:val="18"/>
              </w:rPr>
            </w:pPr>
          </w:p>
          <w:p w14:paraId="25C6820E" w14:textId="77777777" w:rsidR="001A4282" w:rsidRDefault="001A4282">
            <w:pPr>
              <w:rPr>
                <w:sz w:val="18"/>
                <w:szCs w:val="18"/>
              </w:rPr>
            </w:pPr>
          </w:p>
          <w:p w14:paraId="4B7807D6" w14:textId="77777777" w:rsidR="007A3BCE" w:rsidRDefault="007A3BCE">
            <w:pPr>
              <w:rPr>
                <w:sz w:val="18"/>
                <w:szCs w:val="18"/>
              </w:rPr>
            </w:pPr>
          </w:p>
          <w:p w14:paraId="56D171C9" w14:textId="77777777" w:rsidR="007A3BCE" w:rsidRDefault="007A3BCE">
            <w:pPr>
              <w:rPr>
                <w:sz w:val="18"/>
                <w:szCs w:val="18"/>
              </w:rPr>
            </w:pPr>
          </w:p>
          <w:p w14:paraId="3C070C14" w14:textId="77777777" w:rsidR="007A3BCE" w:rsidRDefault="007A3BCE">
            <w:pPr>
              <w:rPr>
                <w:sz w:val="18"/>
                <w:szCs w:val="18"/>
              </w:rPr>
            </w:pPr>
          </w:p>
          <w:p w14:paraId="75672FDB" w14:textId="77777777" w:rsidR="007A3BCE" w:rsidRDefault="007A3BCE">
            <w:pPr>
              <w:rPr>
                <w:sz w:val="18"/>
                <w:szCs w:val="18"/>
              </w:rPr>
            </w:pPr>
          </w:p>
          <w:p w14:paraId="12A3E789" w14:textId="77777777" w:rsidR="007A3BCE" w:rsidRDefault="007A3BCE">
            <w:pPr>
              <w:rPr>
                <w:sz w:val="18"/>
                <w:szCs w:val="18"/>
              </w:rPr>
            </w:pPr>
          </w:p>
          <w:p w14:paraId="34F639BA" w14:textId="77777777" w:rsidR="007865C9" w:rsidRDefault="007865C9">
            <w:pPr>
              <w:rPr>
                <w:sz w:val="18"/>
                <w:szCs w:val="18"/>
              </w:rPr>
            </w:pPr>
          </w:p>
          <w:p w14:paraId="65116EEF" w14:textId="77777777" w:rsidR="007865C9" w:rsidRDefault="007865C9">
            <w:pPr>
              <w:rPr>
                <w:sz w:val="18"/>
                <w:szCs w:val="18"/>
              </w:rPr>
            </w:pPr>
          </w:p>
          <w:p w14:paraId="68D9A2E9" w14:textId="77777777" w:rsidR="007865C9" w:rsidRDefault="007865C9">
            <w:pPr>
              <w:rPr>
                <w:sz w:val="18"/>
                <w:szCs w:val="18"/>
              </w:rPr>
            </w:pPr>
          </w:p>
          <w:p w14:paraId="004BA78E" w14:textId="77777777" w:rsidR="00B81F41" w:rsidRDefault="00B81F41">
            <w:pPr>
              <w:rPr>
                <w:sz w:val="18"/>
                <w:szCs w:val="18"/>
              </w:rPr>
            </w:pPr>
          </w:p>
          <w:p w14:paraId="71679D11" w14:textId="77777777" w:rsidR="00B81F41" w:rsidRDefault="00B81F41">
            <w:pPr>
              <w:rPr>
                <w:sz w:val="18"/>
                <w:szCs w:val="18"/>
              </w:rPr>
            </w:pPr>
          </w:p>
          <w:p w14:paraId="2F019502" w14:textId="77777777" w:rsidR="00B81F41" w:rsidRDefault="00B81F41">
            <w:pPr>
              <w:rPr>
                <w:sz w:val="18"/>
                <w:szCs w:val="18"/>
              </w:rPr>
            </w:pPr>
          </w:p>
          <w:p w14:paraId="6ABE2AF1" w14:textId="77777777" w:rsidR="00B81F41" w:rsidRDefault="00B81F41">
            <w:pPr>
              <w:rPr>
                <w:sz w:val="18"/>
                <w:szCs w:val="18"/>
              </w:rPr>
            </w:pPr>
          </w:p>
          <w:p w14:paraId="1C8248C1" w14:textId="77777777" w:rsidR="00B81F41" w:rsidRDefault="00B81F41">
            <w:pPr>
              <w:rPr>
                <w:sz w:val="18"/>
                <w:szCs w:val="18"/>
              </w:rPr>
            </w:pPr>
          </w:p>
          <w:p w14:paraId="4D2DC87D" w14:textId="77777777" w:rsidR="00B81F41" w:rsidRDefault="00B81F41">
            <w:pPr>
              <w:rPr>
                <w:sz w:val="18"/>
                <w:szCs w:val="18"/>
              </w:rPr>
            </w:pPr>
          </w:p>
          <w:p w14:paraId="70713BF9" w14:textId="77777777" w:rsidR="003D0A4D" w:rsidRDefault="003D0A4D">
            <w:pPr>
              <w:rPr>
                <w:sz w:val="18"/>
                <w:szCs w:val="18"/>
              </w:rPr>
            </w:pPr>
          </w:p>
          <w:p w14:paraId="4316B41F" w14:textId="77777777" w:rsidR="007865C9" w:rsidRDefault="007865C9">
            <w:pPr>
              <w:rPr>
                <w:sz w:val="18"/>
                <w:szCs w:val="18"/>
              </w:rPr>
            </w:pPr>
          </w:p>
          <w:p w14:paraId="5908DC0E" w14:textId="77777777" w:rsidR="007A3BCE" w:rsidRDefault="007A3BCE">
            <w:pPr>
              <w:rPr>
                <w:sz w:val="18"/>
                <w:szCs w:val="18"/>
              </w:rPr>
            </w:pPr>
          </w:p>
          <w:p w14:paraId="43EEFA4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2042C91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52E880D" w14:textId="77777777" w:rsidR="00484357" w:rsidRDefault="00484357">
            <w:pPr>
              <w:rPr>
                <w:sz w:val="18"/>
                <w:szCs w:val="18"/>
              </w:rPr>
            </w:pPr>
          </w:p>
          <w:p w14:paraId="5526183D" w14:textId="77777777" w:rsidR="00484357" w:rsidRDefault="00484357">
            <w:pPr>
              <w:rPr>
                <w:sz w:val="18"/>
                <w:szCs w:val="18"/>
              </w:rPr>
            </w:pPr>
          </w:p>
          <w:p w14:paraId="317CBADF" w14:textId="77777777" w:rsidR="00F4557A" w:rsidRDefault="00F4557A">
            <w:pPr>
              <w:rPr>
                <w:sz w:val="18"/>
                <w:szCs w:val="18"/>
              </w:rPr>
            </w:pPr>
          </w:p>
          <w:p w14:paraId="1919C745" w14:textId="77777777" w:rsidR="003A5B33" w:rsidRDefault="003A5B33">
            <w:pPr>
              <w:rPr>
                <w:sz w:val="18"/>
                <w:szCs w:val="18"/>
              </w:rPr>
            </w:pPr>
          </w:p>
          <w:p w14:paraId="0CFE55C5" w14:textId="77777777" w:rsidR="00484357" w:rsidRDefault="00484357">
            <w:pPr>
              <w:rPr>
                <w:sz w:val="18"/>
                <w:szCs w:val="18"/>
              </w:rPr>
            </w:pPr>
          </w:p>
          <w:p w14:paraId="142D26C8" w14:textId="77777777" w:rsidR="007A3BCE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33593AF" w14:textId="77777777" w:rsidR="00484357" w:rsidRDefault="00484357">
            <w:pPr>
              <w:rPr>
                <w:sz w:val="18"/>
                <w:szCs w:val="18"/>
              </w:rPr>
            </w:pPr>
          </w:p>
          <w:p w14:paraId="596F6FEC" w14:textId="77777777" w:rsidR="003A5B33" w:rsidRDefault="003A5B33">
            <w:pPr>
              <w:rPr>
                <w:sz w:val="18"/>
                <w:szCs w:val="18"/>
              </w:rPr>
            </w:pPr>
          </w:p>
          <w:p w14:paraId="2325984A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450036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9F934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E21D9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958A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E506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495CDE" w14:textId="77777777" w:rsidR="00E43550" w:rsidRDefault="00E43550">
            <w:pPr>
              <w:rPr>
                <w:sz w:val="18"/>
                <w:szCs w:val="18"/>
              </w:rPr>
            </w:pPr>
          </w:p>
          <w:p w14:paraId="4E7C8564" w14:textId="77777777" w:rsidR="003A5B33" w:rsidRPr="00C208B7" w:rsidRDefault="003A5B3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A1637E1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616A7174" w14:textId="77777777" w:rsidR="00891946" w:rsidRDefault="00891946" w:rsidP="008919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4B8F4A41" w14:textId="77777777" w:rsidR="00891946" w:rsidRDefault="00891946" w:rsidP="00484357">
            <w:pPr>
              <w:jc w:val="both"/>
              <w:rPr>
                <w:sz w:val="18"/>
                <w:szCs w:val="18"/>
              </w:rPr>
            </w:pPr>
          </w:p>
          <w:p w14:paraId="532074A8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značenju riječi </w:t>
            </w:r>
            <w:r w:rsidRPr="009A3F8F">
              <w:rPr>
                <w:i/>
                <w:iCs/>
                <w:sz w:val="18"/>
                <w:szCs w:val="18"/>
              </w:rPr>
              <w:t>istraživati</w:t>
            </w:r>
            <w:r>
              <w:rPr>
                <w:sz w:val="18"/>
                <w:szCs w:val="18"/>
              </w:rPr>
              <w:t xml:space="preserve">: Što znači </w:t>
            </w:r>
            <w:r w:rsidRPr="009A3F8F">
              <w:rPr>
                <w:i/>
                <w:iCs/>
                <w:sz w:val="18"/>
                <w:szCs w:val="18"/>
              </w:rPr>
              <w:t>istraživati nešto</w:t>
            </w:r>
            <w:r>
              <w:rPr>
                <w:sz w:val="18"/>
                <w:szCs w:val="18"/>
              </w:rPr>
              <w:t>? Kako se zove muška osoba koja što istražuje? Kako se zove ženska osoba koja što istražuje? Što sve možemo istraživati? Jeste li vi nekada nešto istraživali? Što je to bilo?</w:t>
            </w:r>
            <w:r w:rsidR="003D0A4D">
              <w:rPr>
                <w:sz w:val="18"/>
                <w:szCs w:val="18"/>
              </w:rPr>
              <w:t xml:space="preserve"> </w:t>
            </w:r>
          </w:p>
          <w:p w14:paraId="1F283117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3F013F3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</w:p>
          <w:p w14:paraId="0C3A2DE4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</w:p>
          <w:p w14:paraId="2EFF4AC9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</w:t>
            </w:r>
            <w:r w:rsidR="009A3F8F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udžbeniku (str. 72). Čitamo tekst po</w:t>
            </w:r>
            <w:r w:rsidR="009A3F8F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 i razgovaramo: Koje su osnovne boje? Što je u prirodi crveno? Što je u prirodi plavo? Kako dobivamo druge boje? Koje su tople boje, a koje hladne? Koje je boje led? Što je na slavini označeno crvenom, a što plavom bojom? Zašto nam je to važno? </w:t>
            </w:r>
          </w:p>
          <w:p w14:paraId="12E4DB63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</w:p>
          <w:p w14:paraId="70C11AB0" w14:textId="77777777" w:rsidR="000541EB" w:rsidRDefault="000541E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tablicu u udžbeniku (str. 72).  </w:t>
            </w:r>
            <w:r w:rsidR="009A3F8F">
              <w:rPr>
                <w:sz w:val="18"/>
                <w:szCs w:val="18"/>
              </w:rPr>
              <w:t>Na temelju</w:t>
            </w:r>
            <w:r>
              <w:rPr>
                <w:sz w:val="18"/>
                <w:szCs w:val="18"/>
              </w:rPr>
              <w:t xml:space="preserve"> koraka zapisanih u tablici opisujemo proces provođenja nekog</w:t>
            </w:r>
            <w:r w:rsidR="009A3F8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istraživanja. </w:t>
            </w:r>
          </w:p>
          <w:p w14:paraId="3B29B4D8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</w:p>
          <w:p w14:paraId="4A0B9351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</w:t>
            </w:r>
            <w:r w:rsidR="009A3F8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naslov i pitanja za prov</w:t>
            </w:r>
            <w:r w:rsidR="009A3F8F">
              <w:rPr>
                <w:sz w:val="18"/>
                <w:szCs w:val="18"/>
              </w:rPr>
              <w:t>edbu</w:t>
            </w:r>
            <w:r>
              <w:rPr>
                <w:sz w:val="18"/>
                <w:szCs w:val="18"/>
              </w:rPr>
              <w:t xml:space="preserve"> istraživanja, a učenici ih pišu u svoje bilježnice.</w:t>
            </w:r>
          </w:p>
          <w:p w14:paraId="391F63E4" w14:textId="77777777" w:rsidR="00B81F41" w:rsidRDefault="00B81F41" w:rsidP="00484357">
            <w:pPr>
              <w:jc w:val="both"/>
              <w:rPr>
                <w:sz w:val="18"/>
                <w:szCs w:val="18"/>
              </w:rPr>
            </w:pPr>
          </w:p>
          <w:p w14:paraId="0447F707" w14:textId="77777777" w:rsidR="00B81F41" w:rsidRPr="00B81F41" w:rsidRDefault="00B81F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Tajni predmeti</w:t>
            </w:r>
            <w:r>
              <w:rPr>
                <w:sz w:val="18"/>
                <w:szCs w:val="18"/>
              </w:rPr>
              <w:t xml:space="preserve">. Učiteljica priprema </w:t>
            </w:r>
            <w:r w:rsidR="003D0A4D">
              <w:rPr>
                <w:sz w:val="18"/>
                <w:szCs w:val="18"/>
              </w:rPr>
              <w:t xml:space="preserve">neprozirnu </w:t>
            </w:r>
            <w:r>
              <w:rPr>
                <w:sz w:val="18"/>
                <w:szCs w:val="18"/>
              </w:rPr>
              <w:t>vreću s raznolikim predmetima (npr. vuna, spužva, kamen, magnet). Učenici opipavaju predmet u vreći, opisuju ga i pokušavaju pogoditi koji predmet dodiruju.</w:t>
            </w:r>
          </w:p>
          <w:p w14:paraId="57DC68CF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</w:p>
          <w:p w14:paraId="3DADBFEA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</w:p>
          <w:p w14:paraId="4DA8515E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</w:p>
          <w:p w14:paraId="4D46696D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priprema tempere osnovnih boja. Učenici u </w:t>
            </w:r>
            <w:r>
              <w:rPr>
                <w:sz w:val="18"/>
                <w:szCs w:val="18"/>
              </w:rPr>
              <w:lastRenderedPageBreak/>
              <w:t>paru izvode pokus miješanjem boja te ispunjavaju tablicu u udžbeniku (str. 73).</w:t>
            </w:r>
            <w:r w:rsidR="003A5B33">
              <w:rPr>
                <w:sz w:val="18"/>
                <w:szCs w:val="18"/>
              </w:rPr>
              <w:t xml:space="preserve"> Nekoliko parova pre</w:t>
            </w:r>
            <w:r w:rsidR="009A3F8F">
              <w:rPr>
                <w:sz w:val="18"/>
                <w:szCs w:val="18"/>
              </w:rPr>
              <w:t>dstavlja</w:t>
            </w:r>
            <w:r w:rsidR="003A5B33">
              <w:rPr>
                <w:sz w:val="18"/>
                <w:szCs w:val="18"/>
              </w:rPr>
              <w:t xml:space="preserve"> svoj rad.</w:t>
            </w:r>
          </w:p>
          <w:p w14:paraId="2147521E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</w:p>
          <w:p w14:paraId="4826025E" w14:textId="77777777" w:rsidR="009A026D" w:rsidRDefault="009A026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9A3F8F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 xml:space="preserve">rilog). </w:t>
            </w:r>
            <w:r w:rsidR="003A5B33">
              <w:rPr>
                <w:sz w:val="18"/>
                <w:szCs w:val="18"/>
              </w:rPr>
              <w:t>Usmeno provjeravamo točnost rješavanja.</w:t>
            </w:r>
          </w:p>
          <w:p w14:paraId="7535B633" w14:textId="77777777" w:rsidR="009A026D" w:rsidRDefault="009A026D" w:rsidP="00484357">
            <w:pPr>
              <w:jc w:val="both"/>
              <w:rPr>
                <w:sz w:val="18"/>
                <w:szCs w:val="18"/>
              </w:rPr>
            </w:pPr>
          </w:p>
          <w:p w14:paraId="289BAB81" w14:textId="77777777" w:rsidR="007865C9" w:rsidRDefault="007865C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biste još mogli istražiti? </w:t>
            </w:r>
            <w:r w:rsidR="009A026D">
              <w:rPr>
                <w:sz w:val="18"/>
                <w:szCs w:val="18"/>
              </w:rPr>
              <w:t xml:space="preserve">Jeste li ikada </w:t>
            </w:r>
            <w:r w:rsidR="009A3F8F">
              <w:rPr>
                <w:sz w:val="18"/>
                <w:szCs w:val="18"/>
              </w:rPr>
              <w:t>izvodili</w:t>
            </w:r>
            <w:r w:rsidR="009A026D">
              <w:rPr>
                <w:sz w:val="18"/>
                <w:szCs w:val="18"/>
              </w:rPr>
              <w:t xml:space="preserve"> pokus? Što ste njim</w:t>
            </w:r>
            <w:r w:rsidR="009A3F8F">
              <w:rPr>
                <w:sz w:val="18"/>
                <w:szCs w:val="18"/>
              </w:rPr>
              <w:t>e</w:t>
            </w:r>
            <w:r w:rsidR="009A026D">
              <w:rPr>
                <w:sz w:val="18"/>
                <w:szCs w:val="18"/>
              </w:rPr>
              <w:t xml:space="preserve"> istraživali? Je li pokus bi</w:t>
            </w:r>
            <w:r w:rsidR="009A3F8F">
              <w:rPr>
                <w:sz w:val="18"/>
                <w:szCs w:val="18"/>
              </w:rPr>
              <w:t>o</w:t>
            </w:r>
            <w:r w:rsidR="009A026D">
              <w:rPr>
                <w:sz w:val="18"/>
                <w:szCs w:val="18"/>
              </w:rPr>
              <w:t xml:space="preserve"> uspješ</w:t>
            </w:r>
            <w:r w:rsidR="009A3F8F">
              <w:rPr>
                <w:sz w:val="18"/>
                <w:szCs w:val="18"/>
              </w:rPr>
              <w:t>a</w:t>
            </w:r>
            <w:r w:rsidR="009A026D">
              <w:rPr>
                <w:sz w:val="18"/>
                <w:szCs w:val="18"/>
              </w:rPr>
              <w:t xml:space="preserve">n? Kako određujemo što ćemo istraživati? Gdje možemo pronaći podatke koji su nam potrebni za provođenje istraživanja? </w:t>
            </w:r>
            <w:r w:rsidR="003A5B33">
              <w:rPr>
                <w:sz w:val="18"/>
                <w:szCs w:val="18"/>
              </w:rPr>
              <w:t>Kako možemo prikazati rezultate istraživanja?</w:t>
            </w:r>
          </w:p>
          <w:p w14:paraId="770F39C5" w14:textId="77777777" w:rsidR="007938A1" w:rsidRDefault="007938A1" w:rsidP="00484357">
            <w:pPr>
              <w:jc w:val="both"/>
              <w:rPr>
                <w:sz w:val="18"/>
                <w:szCs w:val="18"/>
              </w:rPr>
            </w:pPr>
          </w:p>
          <w:p w14:paraId="1E282677" w14:textId="77777777" w:rsidR="007938A1" w:rsidRDefault="007938A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Tragamo za Suncem</w:t>
            </w:r>
            <w:r>
              <w:rPr>
                <w:sz w:val="18"/>
                <w:szCs w:val="18"/>
              </w:rPr>
              <w:t xml:space="preserve"> i odgovoriti na postavljena pitanja u DOS-u </w:t>
            </w:r>
            <w:r>
              <w:rPr>
                <w:i/>
                <w:iCs/>
                <w:sz w:val="18"/>
                <w:szCs w:val="18"/>
              </w:rPr>
              <w:t>Okupani suncem</w:t>
            </w:r>
            <w:r>
              <w:rPr>
                <w:sz w:val="18"/>
                <w:szCs w:val="18"/>
              </w:rPr>
              <w:t>.</w:t>
            </w:r>
          </w:p>
          <w:p w14:paraId="05586C4A" w14:textId="77777777" w:rsidR="007938A1" w:rsidRPr="007938A1" w:rsidRDefault="007938A1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C3F0A2E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09766280" w14:textId="77777777" w:rsidR="00891946" w:rsidRDefault="00891946" w:rsidP="009468B0">
            <w:pPr>
              <w:rPr>
                <w:sz w:val="18"/>
                <w:szCs w:val="18"/>
              </w:rPr>
            </w:pPr>
          </w:p>
          <w:p w14:paraId="1DAD8F89" w14:textId="77777777" w:rsidR="00891946" w:rsidRDefault="00891946" w:rsidP="009468B0">
            <w:pPr>
              <w:rPr>
                <w:sz w:val="18"/>
                <w:szCs w:val="18"/>
              </w:rPr>
            </w:pPr>
          </w:p>
          <w:p w14:paraId="266835BD" w14:textId="77777777" w:rsidR="00891946" w:rsidRDefault="00891946" w:rsidP="009468B0">
            <w:pPr>
              <w:rPr>
                <w:sz w:val="18"/>
                <w:szCs w:val="18"/>
              </w:rPr>
            </w:pPr>
          </w:p>
          <w:p w14:paraId="06E26BA1" w14:textId="77777777" w:rsidR="00891946" w:rsidRDefault="00891946" w:rsidP="009468B0">
            <w:pPr>
              <w:rPr>
                <w:sz w:val="18"/>
                <w:szCs w:val="18"/>
              </w:rPr>
            </w:pPr>
          </w:p>
          <w:p w14:paraId="3747BC68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13AF1B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C318A08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23892BFA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6068CBD8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2F60F5E3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5C5C5D4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7F4330FA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FBAD44A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D6F0342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DCD5CA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10285EA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68D8528C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DE3BE51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5091420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855DC47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50F062AA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105E98D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DD9F3D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332B8E8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BEC7CA4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7A7669AE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BC12AB4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2C9003D9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2BF0681C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0D6D091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vreća predmeti</w:t>
            </w:r>
          </w:p>
          <w:p w14:paraId="0C0C0EB7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59D3342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3AC44E55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17FDE72D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029A6A17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78E4A56E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76AB6C30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29626EB1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tempere</w:t>
            </w:r>
          </w:p>
          <w:p w14:paraId="403D3C84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</w:t>
            </w:r>
          </w:p>
          <w:p w14:paraId="084760FC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stvaralački rad</w:t>
            </w:r>
          </w:p>
          <w:p w14:paraId="35604C89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64E4F5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BB065E5" w14:textId="77777777" w:rsidR="003D0A4D" w:rsidRDefault="003D0A4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941C254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4AC8FCF0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1B9C56A9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7B55235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621F99A9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7156E380" w14:textId="77777777" w:rsidR="003D0A4D" w:rsidRDefault="003D0A4D" w:rsidP="009468B0">
            <w:pPr>
              <w:rPr>
                <w:sz w:val="18"/>
                <w:szCs w:val="18"/>
              </w:rPr>
            </w:pPr>
          </w:p>
          <w:p w14:paraId="2D62900D" w14:textId="77777777" w:rsidR="007938A1" w:rsidRDefault="007938A1" w:rsidP="009468B0">
            <w:pPr>
              <w:rPr>
                <w:sz w:val="18"/>
                <w:szCs w:val="18"/>
              </w:rPr>
            </w:pPr>
          </w:p>
          <w:p w14:paraId="393D0197" w14:textId="77777777" w:rsidR="007938A1" w:rsidRDefault="007938A1" w:rsidP="009468B0">
            <w:pPr>
              <w:rPr>
                <w:sz w:val="18"/>
                <w:szCs w:val="18"/>
              </w:rPr>
            </w:pPr>
          </w:p>
          <w:p w14:paraId="7472C08A" w14:textId="77777777" w:rsidR="007938A1" w:rsidRDefault="007938A1" w:rsidP="009468B0">
            <w:pPr>
              <w:rPr>
                <w:sz w:val="18"/>
                <w:szCs w:val="18"/>
              </w:rPr>
            </w:pPr>
          </w:p>
          <w:p w14:paraId="7151614B" w14:textId="77777777" w:rsidR="007938A1" w:rsidRDefault="007938A1" w:rsidP="009468B0">
            <w:pPr>
              <w:rPr>
                <w:sz w:val="18"/>
                <w:szCs w:val="18"/>
              </w:rPr>
            </w:pPr>
          </w:p>
          <w:p w14:paraId="5A0E817E" w14:textId="77777777" w:rsidR="007938A1" w:rsidRPr="00C208B7" w:rsidRDefault="007938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798A935D" w14:textId="77777777" w:rsidR="0010545D" w:rsidRDefault="0010545D">
            <w:pPr>
              <w:rPr>
                <w:sz w:val="18"/>
                <w:szCs w:val="18"/>
              </w:rPr>
            </w:pPr>
          </w:p>
          <w:p w14:paraId="544459C2" w14:textId="77777777" w:rsidR="00891946" w:rsidRDefault="00891946">
            <w:pPr>
              <w:rPr>
                <w:sz w:val="18"/>
                <w:szCs w:val="18"/>
              </w:rPr>
            </w:pPr>
          </w:p>
          <w:p w14:paraId="5D3454CC" w14:textId="77777777" w:rsidR="00891946" w:rsidRDefault="00891946">
            <w:pPr>
              <w:rPr>
                <w:sz w:val="18"/>
                <w:szCs w:val="18"/>
              </w:rPr>
            </w:pPr>
          </w:p>
          <w:p w14:paraId="3BA5F079" w14:textId="77777777" w:rsidR="00891946" w:rsidRDefault="00891946">
            <w:pPr>
              <w:rPr>
                <w:sz w:val="18"/>
                <w:szCs w:val="18"/>
              </w:rPr>
            </w:pPr>
          </w:p>
          <w:p w14:paraId="68072E0B" w14:textId="77777777" w:rsidR="00891946" w:rsidRDefault="00891946">
            <w:pPr>
              <w:rPr>
                <w:sz w:val="18"/>
                <w:szCs w:val="18"/>
              </w:rPr>
            </w:pPr>
          </w:p>
          <w:p w14:paraId="767E3EE6" w14:textId="77777777" w:rsidR="00F965E4" w:rsidRDefault="009A3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643FF4C4" w14:textId="74A7AFA5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A3F8F">
              <w:rPr>
                <w:sz w:val="18"/>
                <w:szCs w:val="18"/>
              </w:rPr>
              <w:t xml:space="preserve"> A.1.4.</w:t>
            </w:r>
          </w:p>
          <w:p w14:paraId="049DDCBF" w14:textId="77777777" w:rsidR="00F965E4" w:rsidRDefault="00F965E4">
            <w:pPr>
              <w:rPr>
                <w:sz w:val="18"/>
                <w:szCs w:val="18"/>
              </w:rPr>
            </w:pPr>
          </w:p>
          <w:p w14:paraId="372A4130" w14:textId="77777777" w:rsidR="00F965E4" w:rsidRDefault="00F965E4">
            <w:pPr>
              <w:rPr>
                <w:sz w:val="18"/>
                <w:szCs w:val="18"/>
              </w:rPr>
            </w:pPr>
          </w:p>
          <w:p w14:paraId="6B1391F2" w14:textId="77777777" w:rsidR="00F965E4" w:rsidRDefault="00F965E4">
            <w:pPr>
              <w:rPr>
                <w:sz w:val="18"/>
                <w:szCs w:val="18"/>
              </w:rPr>
            </w:pPr>
          </w:p>
          <w:p w14:paraId="68D2E400" w14:textId="77777777" w:rsidR="00F965E4" w:rsidRDefault="00F965E4">
            <w:pPr>
              <w:rPr>
                <w:sz w:val="18"/>
                <w:szCs w:val="18"/>
              </w:rPr>
            </w:pPr>
          </w:p>
          <w:p w14:paraId="7D81D433" w14:textId="77777777" w:rsidR="00F965E4" w:rsidRDefault="00F965E4">
            <w:pPr>
              <w:rPr>
                <w:sz w:val="18"/>
                <w:szCs w:val="18"/>
              </w:rPr>
            </w:pPr>
          </w:p>
          <w:p w14:paraId="78B6A08F" w14:textId="77777777" w:rsidR="00F965E4" w:rsidRDefault="00F965E4">
            <w:pPr>
              <w:rPr>
                <w:sz w:val="18"/>
                <w:szCs w:val="18"/>
              </w:rPr>
            </w:pPr>
          </w:p>
          <w:p w14:paraId="113A8DDB" w14:textId="77777777" w:rsidR="00F965E4" w:rsidRDefault="00F965E4">
            <w:pPr>
              <w:rPr>
                <w:sz w:val="18"/>
                <w:szCs w:val="18"/>
              </w:rPr>
            </w:pPr>
          </w:p>
          <w:p w14:paraId="0E60C06F" w14:textId="77777777" w:rsidR="00F965E4" w:rsidRDefault="00F965E4">
            <w:pPr>
              <w:rPr>
                <w:sz w:val="18"/>
                <w:szCs w:val="18"/>
              </w:rPr>
            </w:pPr>
          </w:p>
          <w:p w14:paraId="30C32CCE" w14:textId="77777777" w:rsidR="00F965E4" w:rsidRDefault="00F965E4">
            <w:pPr>
              <w:rPr>
                <w:sz w:val="18"/>
                <w:szCs w:val="18"/>
              </w:rPr>
            </w:pPr>
          </w:p>
          <w:p w14:paraId="4A9AA371" w14:textId="77777777" w:rsidR="00F965E4" w:rsidRDefault="009A3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B.1.1.</w:t>
            </w:r>
          </w:p>
          <w:p w14:paraId="297D0044" w14:textId="77777777" w:rsidR="00F965E4" w:rsidRDefault="00F965E4">
            <w:pPr>
              <w:rPr>
                <w:sz w:val="18"/>
                <w:szCs w:val="18"/>
              </w:rPr>
            </w:pPr>
          </w:p>
          <w:p w14:paraId="3B7FFEDB" w14:textId="77777777" w:rsidR="00F965E4" w:rsidRDefault="00F965E4">
            <w:pPr>
              <w:rPr>
                <w:sz w:val="18"/>
                <w:szCs w:val="18"/>
              </w:rPr>
            </w:pPr>
          </w:p>
          <w:p w14:paraId="3860DC58" w14:textId="77777777" w:rsidR="00F965E4" w:rsidRDefault="00F965E4">
            <w:pPr>
              <w:rPr>
                <w:sz w:val="18"/>
                <w:szCs w:val="18"/>
              </w:rPr>
            </w:pPr>
          </w:p>
          <w:p w14:paraId="76F1EC10" w14:textId="77777777" w:rsidR="00F965E4" w:rsidRDefault="00F965E4">
            <w:pPr>
              <w:rPr>
                <w:sz w:val="18"/>
                <w:szCs w:val="18"/>
              </w:rPr>
            </w:pPr>
          </w:p>
          <w:p w14:paraId="39FA28AF" w14:textId="77777777" w:rsidR="00F965E4" w:rsidRDefault="00F965E4">
            <w:pPr>
              <w:rPr>
                <w:sz w:val="18"/>
                <w:szCs w:val="18"/>
              </w:rPr>
            </w:pPr>
          </w:p>
          <w:p w14:paraId="4CF7999D" w14:textId="77777777" w:rsidR="00F965E4" w:rsidRDefault="00F965E4">
            <w:pPr>
              <w:rPr>
                <w:sz w:val="18"/>
                <w:szCs w:val="18"/>
              </w:rPr>
            </w:pPr>
          </w:p>
          <w:p w14:paraId="51CD0648" w14:textId="239169E8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A3F8F">
              <w:rPr>
                <w:sz w:val="18"/>
                <w:szCs w:val="18"/>
              </w:rPr>
              <w:t xml:space="preserve"> B.1.2.</w:t>
            </w:r>
          </w:p>
          <w:p w14:paraId="4176E7BA" w14:textId="77777777" w:rsidR="00F965E4" w:rsidRDefault="00F965E4">
            <w:pPr>
              <w:rPr>
                <w:sz w:val="18"/>
                <w:szCs w:val="18"/>
              </w:rPr>
            </w:pPr>
          </w:p>
          <w:p w14:paraId="09A48FCF" w14:textId="77777777" w:rsidR="00F965E4" w:rsidRDefault="00F965E4">
            <w:pPr>
              <w:rPr>
                <w:sz w:val="18"/>
                <w:szCs w:val="18"/>
              </w:rPr>
            </w:pPr>
          </w:p>
          <w:p w14:paraId="092DA562" w14:textId="77777777" w:rsidR="00F965E4" w:rsidRDefault="00F965E4">
            <w:pPr>
              <w:rPr>
                <w:sz w:val="18"/>
                <w:szCs w:val="18"/>
              </w:rPr>
            </w:pPr>
          </w:p>
          <w:p w14:paraId="372E6862" w14:textId="6FE762BE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A3F8F">
              <w:rPr>
                <w:sz w:val="18"/>
                <w:szCs w:val="18"/>
              </w:rPr>
              <w:t xml:space="preserve"> A.1.4.</w:t>
            </w:r>
          </w:p>
          <w:p w14:paraId="0A6751E5" w14:textId="77777777" w:rsidR="00F965E4" w:rsidRDefault="00F965E4">
            <w:pPr>
              <w:rPr>
                <w:sz w:val="18"/>
                <w:szCs w:val="18"/>
              </w:rPr>
            </w:pPr>
          </w:p>
          <w:p w14:paraId="38BD6CF3" w14:textId="77777777" w:rsidR="00F965E4" w:rsidRDefault="00F965E4">
            <w:pPr>
              <w:rPr>
                <w:sz w:val="18"/>
                <w:szCs w:val="18"/>
              </w:rPr>
            </w:pPr>
          </w:p>
          <w:p w14:paraId="560966F0" w14:textId="77777777" w:rsidR="00F965E4" w:rsidRDefault="00F965E4">
            <w:pPr>
              <w:rPr>
                <w:sz w:val="18"/>
                <w:szCs w:val="18"/>
              </w:rPr>
            </w:pPr>
          </w:p>
          <w:p w14:paraId="41BEFC06" w14:textId="77777777" w:rsidR="00F965E4" w:rsidRDefault="009A3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56D74F2A" w14:textId="5B7DF0F8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A3F8F">
              <w:rPr>
                <w:sz w:val="18"/>
                <w:szCs w:val="18"/>
              </w:rPr>
              <w:t xml:space="preserve"> B.1.2.</w:t>
            </w:r>
          </w:p>
          <w:p w14:paraId="1D04E80F" w14:textId="1D65BC31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A3F8F">
              <w:rPr>
                <w:sz w:val="18"/>
                <w:szCs w:val="18"/>
              </w:rPr>
              <w:t xml:space="preserve"> A.1.3.</w:t>
            </w:r>
          </w:p>
          <w:p w14:paraId="60474D35" w14:textId="77777777" w:rsidR="00F965E4" w:rsidRDefault="00F965E4">
            <w:pPr>
              <w:rPr>
                <w:sz w:val="18"/>
                <w:szCs w:val="18"/>
              </w:rPr>
            </w:pPr>
          </w:p>
          <w:p w14:paraId="2A69C837" w14:textId="77777777" w:rsidR="00F965E4" w:rsidRDefault="00F965E4">
            <w:pPr>
              <w:rPr>
                <w:sz w:val="18"/>
                <w:szCs w:val="18"/>
              </w:rPr>
            </w:pPr>
          </w:p>
          <w:p w14:paraId="3732B747" w14:textId="77777777" w:rsidR="00F965E4" w:rsidRDefault="00F965E4">
            <w:pPr>
              <w:rPr>
                <w:sz w:val="18"/>
                <w:szCs w:val="18"/>
              </w:rPr>
            </w:pPr>
          </w:p>
          <w:p w14:paraId="2FADFBB5" w14:textId="77777777" w:rsidR="00F965E4" w:rsidRDefault="00F965E4">
            <w:pPr>
              <w:rPr>
                <w:sz w:val="18"/>
                <w:szCs w:val="18"/>
              </w:rPr>
            </w:pPr>
          </w:p>
          <w:p w14:paraId="409E0B39" w14:textId="77777777" w:rsidR="00F965E4" w:rsidRDefault="00F965E4">
            <w:pPr>
              <w:rPr>
                <w:sz w:val="18"/>
                <w:szCs w:val="18"/>
              </w:rPr>
            </w:pPr>
          </w:p>
          <w:p w14:paraId="0A215397" w14:textId="77777777" w:rsidR="00F965E4" w:rsidRDefault="00F965E4">
            <w:pPr>
              <w:rPr>
                <w:sz w:val="18"/>
                <w:szCs w:val="18"/>
              </w:rPr>
            </w:pPr>
          </w:p>
          <w:p w14:paraId="3B907F14" w14:textId="06707DF2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A3F8F">
              <w:rPr>
                <w:sz w:val="18"/>
                <w:szCs w:val="18"/>
              </w:rPr>
              <w:t xml:space="preserve"> D.1.2.</w:t>
            </w:r>
          </w:p>
          <w:p w14:paraId="3167F716" w14:textId="77777777" w:rsidR="00F965E4" w:rsidRDefault="00F965E4">
            <w:pPr>
              <w:rPr>
                <w:sz w:val="18"/>
                <w:szCs w:val="18"/>
              </w:rPr>
            </w:pPr>
          </w:p>
          <w:p w14:paraId="7C7ED224" w14:textId="77777777" w:rsidR="00F965E4" w:rsidRDefault="00F965E4">
            <w:pPr>
              <w:rPr>
                <w:sz w:val="18"/>
                <w:szCs w:val="18"/>
              </w:rPr>
            </w:pPr>
          </w:p>
          <w:p w14:paraId="2850B667" w14:textId="77777777" w:rsidR="00F965E4" w:rsidRDefault="00F965E4">
            <w:pPr>
              <w:rPr>
                <w:sz w:val="18"/>
                <w:szCs w:val="18"/>
              </w:rPr>
            </w:pPr>
          </w:p>
          <w:p w14:paraId="3B7242B1" w14:textId="77777777" w:rsidR="00F965E4" w:rsidRDefault="00F965E4">
            <w:pPr>
              <w:rPr>
                <w:sz w:val="18"/>
                <w:szCs w:val="18"/>
              </w:rPr>
            </w:pPr>
          </w:p>
          <w:p w14:paraId="29755FC3" w14:textId="77777777" w:rsidR="00F965E4" w:rsidRDefault="00F965E4">
            <w:pPr>
              <w:rPr>
                <w:sz w:val="18"/>
                <w:szCs w:val="18"/>
              </w:rPr>
            </w:pPr>
          </w:p>
          <w:p w14:paraId="16E77F0E" w14:textId="1C4B49B4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A3F8F">
              <w:rPr>
                <w:sz w:val="18"/>
                <w:szCs w:val="18"/>
              </w:rPr>
              <w:t xml:space="preserve"> A.1.4.</w:t>
            </w:r>
          </w:p>
          <w:p w14:paraId="4A01ECF0" w14:textId="77777777" w:rsidR="00F965E4" w:rsidRDefault="00F965E4">
            <w:pPr>
              <w:rPr>
                <w:sz w:val="18"/>
                <w:szCs w:val="18"/>
              </w:rPr>
            </w:pPr>
          </w:p>
          <w:p w14:paraId="46EB9D83" w14:textId="77777777" w:rsidR="00F965E4" w:rsidRDefault="00F965E4">
            <w:pPr>
              <w:rPr>
                <w:sz w:val="18"/>
                <w:szCs w:val="18"/>
              </w:rPr>
            </w:pPr>
          </w:p>
          <w:p w14:paraId="58067AC3" w14:textId="40591C12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A3F8F">
              <w:rPr>
                <w:sz w:val="18"/>
                <w:szCs w:val="18"/>
              </w:rPr>
              <w:t xml:space="preserve"> C.1.3.</w:t>
            </w:r>
          </w:p>
          <w:p w14:paraId="0BA07252" w14:textId="1B98750E" w:rsidR="00F965E4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A3F8F">
              <w:rPr>
                <w:sz w:val="18"/>
                <w:szCs w:val="18"/>
              </w:rPr>
              <w:t xml:space="preserve"> A.1.3.</w:t>
            </w:r>
          </w:p>
          <w:p w14:paraId="254E6159" w14:textId="77777777" w:rsidR="007938A1" w:rsidRDefault="007938A1">
            <w:pPr>
              <w:rPr>
                <w:sz w:val="18"/>
                <w:szCs w:val="18"/>
              </w:rPr>
            </w:pPr>
          </w:p>
          <w:p w14:paraId="4AF95797" w14:textId="77777777" w:rsidR="007938A1" w:rsidRDefault="007938A1">
            <w:pPr>
              <w:rPr>
                <w:sz w:val="18"/>
                <w:szCs w:val="18"/>
              </w:rPr>
            </w:pPr>
          </w:p>
          <w:p w14:paraId="5AA227E7" w14:textId="77777777" w:rsidR="007938A1" w:rsidRDefault="007938A1">
            <w:pPr>
              <w:rPr>
                <w:sz w:val="18"/>
                <w:szCs w:val="18"/>
              </w:rPr>
            </w:pPr>
          </w:p>
          <w:p w14:paraId="19E19FEA" w14:textId="77777777" w:rsidR="007938A1" w:rsidRDefault="007938A1">
            <w:pPr>
              <w:rPr>
                <w:sz w:val="18"/>
                <w:szCs w:val="18"/>
              </w:rPr>
            </w:pPr>
          </w:p>
          <w:p w14:paraId="7FC0830F" w14:textId="77777777" w:rsidR="007938A1" w:rsidRDefault="007938A1">
            <w:pPr>
              <w:rPr>
                <w:sz w:val="18"/>
                <w:szCs w:val="18"/>
              </w:rPr>
            </w:pPr>
          </w:p>
          <w:p w14:paraId="1770D95A" w14:textId="77777777" w:rsidR="007938A1" w:rsidRDefault="007938A1">
            <w:pPr>
              <w:rPr>
                <w:sz w:val="18"/>
                <w:szCs w:val="18"/>
              </w:rPr>
            </w:pPr>
          </w:p>
          <w:p w14:paraId="5F4F11C2" w14:textId="3D20283A" w:rsidR="007938A1" w:rsidRDefault="009061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7938A1">
              <w:rPr>
                <w:sz w:val="18"/>
                <w:szCs w:val="18"/>
              </w:rPr>
              <w:t xml:space="preserve"> A.1.2.</w:t>
            </w:r>
          </w:p>
          <w:p w14:paraId="776924ED" w14:textId="77777777" w:rsidR="00F965E4" w:rsidRDefault="00F965E4">
            <w:pPr>
              <w:rPr>
                <w:sz w:val="18"/>
                <w:szCs w:val="18"/>
              </w:rPr>
            </w:pPr>
          </w:p>
          <w:p w14:paraId="17BA960E" w14:textId="77777777" w:rsidR="00F965E4" w:rsidRDefault="00F965E4">
            <w:pPr>
              <w:rPr>
                <w:sz w:val="18"/>
                <w:szCs w:val="18"/>
              </w:rPr>
            </w:pPr>
          </w:p>
          <w:p w14:paraId="6C1B5799" w14:textId="77777777" w:rsidR="00F965E4" w:rsidRPr="00C208B7" w:rsidRDefault="00F965E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FFC717B" w14:textId="77777777" w:rsidR="005418F8" w:rsidRDefault="005418F8">
            <w:pPr>
              <w:rPr>
                <w:sz w:val="18"/>
                <w:szCs w:val="18"/>
              </w:rPr>
            </w:pPr>
          </w:p>
          <w:p w14:paraId="429A60E9" w14:textId="77777777" w:rsidR="00671412" w:rsidRDefault="00671412">
            <w:pPr>
              <w:rPr>
                <w:sz w:val="18"/>
                <w:szCs w:val="18"/>
              </w:rPr>
            </w:pPr>
          </w:p>
          <w:p w14:paraId="3784B3C5" w14:textId="77777777" w:rsidR="00891946" w:rsidRDefault="00891946">
            <w:pPr>
              <w:rPr>
                <w:sz w:val="18"/>
                <w:szCs w:val="18"/>
              </w:rPr>
            </w:pPr>
          </w:p>
          <w:p w14:paraId="78F16055" w14:textId="77777777" w:rsidR="00891946" w:rsidRDefault="00891946">
            <w:pPr>
              <w:rPr>
                <w:sz w:val="18"/>
                <w:szCs w:val="18"/>
              </w:rPr>
            </w:pPr>
          </w:p>
          <w:p w14:paraId="5F099FED" w14:textId="77777777" w:rsidR="00891946" w:rsidRDefault="00891946">
            <w:pPr>
              <w:rPr>
                <w:sz w:val="18"/>
                <w:szCs w:val="18"/>
              </w:rPr>
            </w:pPr>
          </w:p>
          <w:p w14:paraId="0F493B77" w14:textId="77777777" w:rsidR="00891946" w:rsidRDefault="00891946">
            <w:pPr>
              <w:rPr>
                <w:sz w:val="18"/>
                <w:szCs w:val="18"/>
              </w:rPr>
            </w:pPr>
          </w:p>
          <w:p w14:paraId="077AFB15" w14:textId="77777777" w:rsidR="00671412" w:rsidRDefault="00671412">
            <w:pPr>
              <w:rPr>
                <w:sz w:val="18"/>
                <w:szCs w:val="18"/>
              </w:rPr>
            </w:pPr>
          </w:p>
          <w:p w14:paraId="13FF069C" w14:textId="77777777" w:rsidR="00671412" w:rsidRDefault="00671412">
            <w:pPr>
              <w:rPr>
                <w:sz w:val="18"/>
                <w:szCs w:val="18"/>
              </w:rPr>
            </w:pPr>
          </w:p>
          <w:p w14:paraId="39AD4811" w14:textId="77777777" w:rsidR="00671412" w:rsidRDefault="00671412">
            <w:pPr>
              <w:rPr>
                <w:sz w:val="18"/>
                <w:szCs w:val="18"/>
              </w:rPr>
            </w:pPr>
          </w:p>
          <w:p w14:paraId="47B29342" w14:textId="77777777" w:rsidR="00671412" w:rsidRDefault="00671412">
            <w:pPr>
              <w:rPr>
                <w:sz w:val="18"/>
                <w:szCs w:val="18"/>
              </w:rPr>
            </w:pPr>
          </w:p>
          <w:p w14:paraId="28C83813" w14:textId="77777777" w:rsidR="00671412" w:rsidRDefault="00671412">
            <w:pPr>
              <w:rPr>
                <w:sz w:val="18"/>
                <w:szCs w:val="18"/>
              </w:rPr>
            </w:pPr>
          </w:p>
          <w:p w14:paraId="241BF65D" w14:textId="77777777" w:rsidR="00671412" w:rsidRDefault="00671412">
            <w:pPr>
              <w:rPr>
                <w:sz w:val="18"/>
                <w:szCs w:val="18"/>
              </w:rPr>
            </w:pPr>
          </w:p>
          <w:p w14:paraId="5FC70FDF" w14:textId="77777777" w:rsidR="00671412" w:rsidRDefault="00671412">
            <w:pPr>
              <w:rPr>
                <w:sz w:val="18"/>
                <w:szCs w:val="18"/>
              </w:rPr>
            </w:pPr>
          </w:p>
          <w:p w14:paraId="72B8BFCA" w14:textId="77777777" w:rsidR="00671412" w:rsidRDefault="00671412">
            <w:pPr>
              <w:rPr>
                <w:sz w:val="18"/>
                <w:szCs w:val="18"/>
              </w:rPr>
            </w:pPr>
          </w:p>
          <w:p w14:paraId="34A2AA29" w14:textId="77777777" w:rsidR="00671412" w:rsidRDefault="00671412">
            <w:pPr>
              <w:rPr>
                <w:sz w:val="18"/>
                <w:szCs w:val="18"/>
              </w:rPr>
            </w:pPr>
          </w:p>
          <w:p w14:paraId="5F66B172" w14:textId="77777777" w:rsidR="00671412" w:rsidRDefault="00671412" w:rsidP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01B2585B" w14:textId="77777777" w:rsidR="00671412" w:rsidRDefault="00671412">
            <w:pPr>
              <w:rPr>
                <w:sz w:val="18"/>
                <w:szCs w:val="18"/>
              </w:rPr>
            </w:pPr>
          </w:p>
          <w:p w14:paraId="31F44ACA" w14:textId="77777777" w:rsidR="00671412" w:rsidRDefault="00671412">
            <w:pPr>
              <w:rPr>
                <w:sz w:val="18"/>
                <w:szCs w:val="18"/>
              </w:rPr>
            </w:pPr>
          </w:p>
          <w:p w14:paraId="03E5F5EA" w14:textId="77777777" w:rsidR="00671412" w:rsidRDefault="00671412">
            <w:pPr>
              <w:rPr>
                <w:sz w:val="18"/>
                <w:szCs w:val="18"/>
              </w:rPr>
            </w:pPr>
          </w:p>
          <w:p w14:paraId="2817C3E9" w14:textId="77777777" w:rsidR="00671412" w:rsidRDefault="00671412">
            <w:pPr>
              <w:rPr>
                <w:sz w:val="18"/>
                <w:szCs w:val="18"/>
              </w:rPr>
            </w:pPr>
          </w:p>
          <w:p w14:paraId="32C39A70" w14:textId="77777777" w:rsidR="00671412" w:rsidRDefault="00671412">
            <w:pPr>
              <w:rPr>
                <w:sz w:val="18"/>
                <w:szCs w:val="18"/>
              </w:rPr>
            </w:pPr>
          </w:p>
          <w:p w14:paraId="15087788" w14:textId="77777777" w:rsidR="00671412" w:rsidRDefault="00671412">
            <w:pPr>
              <w:rPr>
                <w:sz w:val="18"/>
                <w:szCs w:val="18"/>
              </w:rPr>
            </w:pPr>
          </w:p>
          <w:p w14:paraId="00DE62C5" w14:textId="77777777" w:rsidR="00671412" w:rsidRDefault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6E7FC22E" w14:textId="77777777" w:rsidR="00671412" w:rsidRDefault="00671412">
            <w:pPr>
              <w:rPr>
                <w:sz w:val="18"/>
                <w:szCs w:val="18"/>
              </w:rPr>
            </w:pPr>
          </w:p>
          <w:p w14:paraId="36495BC5" w14:textId="77777777" w:rsidR="00671412" w:rsidRDefault="00671412">
            <w:pPr>
              <w:rPr>
                <w:sz w:val="18"/>
                <w:szCs w:val="18"/>
              </w:rPr>
            </w:pPr>
          </w:p>
          <w:p w14:paraId="375259BA" w14:textId="77777777" w:rsidR="00671412" w:rsidRDefault="00671412">
            <w:pPr>
              <w:rPr>
                <w:sz w:val="18"/>
                <w:szCs w:val="18"/>
              </w:rPr>
            </w:pPr>
          </w:p>
          <w:p w14:paraId="6D490125" w14:textId="77777777" w:rsidR="00671412" w:rsidRDefault="00671412">
            <w:pPr>
              <w:rPr>
                <w:sz w:val="18"/>
                <w:szCs w:val="18"/>
              </w:rPr>
            </w:pPr>
          </w:p>
          <w:p w14:paraId="24BDDAB6" w14:textId="77777777" w:rsidR="00671412" w:rsidRDefault="00671412">
            <w:pPr>
              <w:rPr>
                <w:sz w:val="18"/>
                <w:szCs w:val="18"/>
              </w:rPr>
            </w:pPr>
          </w:p>
          <w:p w14:paraId="227C2BBF" w14:textId="77777777" w:rsidR="00671412" w:rsidRDefault="00671412">
            <w:pPr>
              <w:rPr>
                <w:sz w:val="18"/>
                <w:szCs w:val="18"/>
              </w:rPr>
            </w:pPr>
          </w:p>
          <w:p w14:paraId="10A6F7A3" w14:textId="77777777" w:rsidR="00671412" w:rsidRDefault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076D2FF" w14:textId="77777777" w:rsidR="00671412" w:rsidRDefault="00671412">
            <w:pPr>
              <w:rPr>
                <w:sz w:val="18"/>
                <w:szCs w:val="18"/>
              </w:rPr>
            </w:pPr>
          </w:p>
          <w:p w14:paraId="198975FA" w14:textId="77777777" w:rsidR="00671412" w:rsidRDefault="00671412">
            <w:pPr>
              <w:rPr>
                <w:sz w:val="18"/>
                <w:szCs w:val="18"/>
              </w:rPr>
            </w:pPr>
          </w:p>
          <w:p w14:paraId="497FBCAE" w14:textId="77777777" w:rsidR="00671412" w:rsidRDefault="00671412">
            <w:pPr>
              <w:rPr>
                <w:sz w:val="18"/>
                <w:szCs w:val="18"/>
              </w:rPr>
            </w:pPr>
          </w:p>
          <w:p w14:paraId="44763647" w14:textId="77777777" w:rsidR="00671412" w:rsidRDefault="00671412">
            <w:pPr>
              <w:rPr>
                <w:sz w:val="18"/>
                <w:szCs w:val="18"/>
              </w:rPr>
            </w:pPr>
          </w:p>
          <w:p w14:paraId="060D1E2F" w14:textId="77777777" w:rsidR="00671412" w:rsidRDefault="00671412">
            <w:pPr>
              <w:rPr>
                <w:sz w:val="18"/>
                <w:szCs w:val="18"/>
              </w:rPr>
            </w:pPr>
          </w:p>
          <w:p w14:paraId="404BA320" w14:textId="77777777" w:rsidR="00671412" w:rsidRDefault="00671412">
            <w:pPr>
              <w:rPr>
                <w:sz w:val="18"/>
                <w:szCs w:val="18"/>
              </w:rPr>
            </w:pPr>
          </w:p>
          <w:p w14:paraId="30BDE95A" w14:textId="77777777" w:rsidR="00671412" w:rsidRDefault="00671412">
            <w:pPr>
              <w:rPr>
                <w:sz w:val="18"/>
                <w:szCs w:val="18"/>
              </w:rPr>
            </w:pPr>
          </w:p>
          <w:p w14:paraId="00ADFCAA" w14:textId="77777777" w:rsidR="00671412" w:rsidRDefault="00671412">
            <w:pPr>
              <w:rPr>
                <w:sz w:val="18"/>
                <w:szCs w:val="18"/>
              </w:rPr>
            </w:pPr>
          </w:p>
          <w:p w14:paraId="2DC2A681" w14:textId="77777777" w:rsidR="00671412" w:rsidRDefault="00671412" w:rsidP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1F7A64CE" w14:textId="77777777" w:rsidR="00671412" w:rsidRDefault="00671412">
            <w:pPr>
              <w:rPr>
                <w:sz w:val="18"/>
                <w:szCs w:val="18"/>
              </w:rPr>
            </w:pPr>
          </w:p>
          <w:p w14:paraId="3579EBD2" w14:textId="77777777" w:rsidR="00671412" w:rsidRDefault="00671412">
            <w:pPr>
              <w:rPr>
                <w:sz w:val="18"/>
                <w:szCs w:val="18"/>
              </w:rPr>
            </w:pPr>
          </w:p>
          <w:p w14:paraId="2158A33B" w14:textId="77777777" w:rsidR="00671412" w:rsidRDefault="00671412">
            <w:pPr>
              <w:rPr>
                <w:sz w:val="18"/>
                <w:szCs w:val="18"/>
              </w:rPr>
            </w:pPr>
          </w:p>
          <w:p w14:paraId="607AD89C" w14:textId="77777777" w:rsidR="00671412" w:rsidRDefault="00671412">
            <w:pPr>
              <w:rPr>
                <w:sz w:val="18"/>
                <w:szCs w:val="18"/>
              </w:rPr>
            </w:pPr>
          </w:p>
          <w:p w14:paraId="63D4D221" w14:textId="77777777" w:rsidR="00671412" w:rsidRDefault="00671412" w:rsidP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768E26AF" w14:textId="77777777" w:rsidR="00671412" w:rsidRDefault="00671412">
            <w:pPr>
              <w:rPr>
                <w:sz w:val="18"/>
                <w:szCs w:val="18"/>
              </w:rPr>
            </w:pPr>
          </w:p>
          <w:p w14:paraId="466EFA97" w14:textId="77777777" w:rsidR="00671412" w:rsidRDefault="00671412" w:rsidP="0067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2A9045CD" w14:textId="77777777" w:rsidR="00671412" w:rsidRDefault="00671412">
            <w:pPr>
              <w:rPr>
                <w:sz w:val="18"/>
                <w:szCs w:val="18"/>
              </w:rPr>
            </w:pPr>
          </w:p>
          <w:p w14:paraId="7BD2A63B" w14:textId="77777777" w:rsidR="00671412" w:rsidRDefault="00671412">
            <w:pPr>
              <w:rPr>
                <w:sz w:val="18"/>
                <w:szCs w:val="18"/>
              </w:rPr>
            </w:pPr>
          </w:p>
          <w:p w14:paraId="5B4020B0" w14:textId="77777777" w:rsidR="00671412" w:rsidRPr="00C208B7" w:rsidRDefault="00671412">
            <w:pPr>
              <w:rPr>
                <w:sz w:val="18"/>
                <w:szCs w:val="18"/>
              </w:rPr>
            </w:pPr>
          </w:p>
        </w:tc>
      </w:tr>
      <w:tr w:rsidR="00E43550" w:rsidRPr="00C208B7" w14:paraId="6A93C7DE" w14:textId="77777777" w:rsidTr="0011191E">
        <w:tc>
          <w:tcPr>
            <w:tcW w:w="6516" w:type="dxa"/>
            <w:gridSpan w:val="4"/>
          </w:tcPr>
          <w:p w14:paraId="2C7403F1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9C80C4A" w14:textId="77777777" w:rsidR="003D0A4D" w:rsidRDefault="003D0A4D" w:rsidP="003D0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ISTRAŽUJEM SVIJET</w:t>
            </w:r>
          </w:p>
          <w:p w14:paraId="0A8C67A0" w14:textId="77777777" w:rsidR="003D0A4D" w:rsidRDefault="003D0A4D" w:rsidP="003D0A4D">
            <w:pPr>
              <w:jc w:val="center"/>
              <w:rPr>
                <w:sz w:val="18"/>
                <w:szCs w:val="18"/>
              </w:rPr>
            </w:pPr>
          </w:p>
          <w:p w14:paraId="4770189A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1. Što želim doznati?</w:t>
            </w:r>
          </w:p>
          <w:p w14:paraId="326C9D9E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2. Gdje i kako ću pronaći podatke?</w:t>
            </w:r>
          </w:p>
          <w:p w14:paraId="0BE78FCB" w14:textId="77777777" w:rsidR="003D0A4D" w:rsidRDefault="003D0A4D" w:rsidP="003D0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3. Kako ću prikazati podatke?</w:t>
            </w:r>
          </w:p>
          <w:p w14:paraId="4D84069C" w14:textId="77777777" w:rsidR="003D0A4D" w:rsidRPr="00C208B7" w:rsidRDefault="003D0A4D" w:rsidP="003D0A4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CFE5A6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4DFD394" w14:textId="77777777" w:rsidR="0011191E" w:rsidRDefault="0011191E">
            <w:pPr>
              <w:rPr>
                <w:sz w:val="18"/>
                <w:szCs w:val="18"/>
              </w:rPr>
            </w:pPr>
          </w:p>
          <w:p w14:paraId="39C48F49" w14:textId="77777777" w:rsidR="0011191E" w:rsidRDefault="0011191E">
            <w:pPr>
              <w:rPr>
                <w:sz w:val="18"/>
                <w:szCs w:val="18"/>
              </w:rPr>
            </w:pPr>
          </w:p>
          <w:p w14:paraId="44B9B80A" w14:textId="77777777" w:rsidR="0011191E" w:rsidRDefault="0011191E">
            <w:pPr>
              <w:rPr>
                <w:sz w:val="18"/>
                <w:szCs w:val="18"/>
              </w:rPr>
            </w:pPr>
          </w:p>
          <w:p w14:paraId="23D62D4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A0C2F9C" w14:textId="77777777" w:rsidTr="00966983">
        <w:tc>
          <w:tcPr>
            <w:tcW w:w="9062" w:type="dxa"/>
            <w:gridSpan w:val="6"/>
          </w:tcPr>
          <w:p w14:paraId="4267900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7432469" w14:textId="77777777" w:rsidTr="00CD3F00">
        <w:tc>
          <w:tcPr>
            <w:tcW w:w="4531" w:type="dxa"/>
            <w:gridSpan w:val="2"/>
          </w:tcPr>
          <w:p w14:paraId="608B44D1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3D0A4D">
              <w:rPr>
                <w:sz w:val="18"/>
              </w:rPr>
              <w:t>pri provođenju istraživanja s bojama.</w:t>
            </w:r>
          </w:p>
        </w:tc>
        <w:tc>
          <w:tcPr>
            <w:tcW w:w="4531" w:type="dxa"/>
            <w:gridSpan w:val="4"/>
          </w:tcPr>
          <w:p w14:paraId="59DBFB43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</w:t>
            </w:r>
            <w:r w:rsidR="009A3F8F">
              <w:rPr>
                <w:sz w:val="18"/>
              </w:rPr>
              <w:t xml:space="preserve"> može</w:t>
            </w:r>
            <w:r w:rsidR="003D0A4D">
              <w:rPr>
                <w:sz w:val="18"/>
              </w:rPr>
              <w:t xml:space="preserve"> potražiti neki jednostavan pokus na internetu i </w:t>
            </w:r>
            <w:r w:rsidR="009A3F8F">
              <w:rPr>
                <w:sz w:val="18"/>
              </w:rPr>
              <w:t>izvesti</w:t>
            </w:r>
            <w:r w:rsidR="003D0A4D">
              <w:rPr>
                <w:sz w:val="18"/>
              </w:rPr>
              <w:t xml:space="preserve"> ga.</w:t>
            </w:r>
          </w:p>
        </w:tc>
      </w:tr>
    </w:tbl>
    <w:p w14:paraId="15D8BFA4" w14:textId="77777777" w:rsidR="00417391" w:rsidRDefault="009A3F8F" w:rsidP="00EC7D51">
      <w:pPr>
        <w:spacing w:before="240" w:line="256" w:lineRule="auto"/>
        <w:rPr>
          <w:sz w:val="18"/>
        </w:rPr>
      </w:pPr>
      <w:r>
        <w:rPr>
          <w:sz w:val="18"/>
        </w:rPr>
        <w:t>NASTAVNI LISTIĆ</w:t>
      </w:r>
    </w:p>
    <w:p w14:paraId="373CB4D8" w14:textId="77777777" w:rsidR="003A5B33" w:rsidRDefault="003A5B33" w:rsidP="003A5B33">
      <w:pPr>
        <w:spacing w:before="240" w:line="256" w:lineRule="auto"/>
        <w:jc w:val="center"/>
        <w:rPr>
          <w:sz w:val="18"/>
        </w:rPr>
      </w:pPr>
      <w:r>
        <w:rPr>
          <w:sz w:val="18"/>
        </w:rPr>
        <w:t xml:space="preserve">ISTRAŽUJEM SVIJET </w:t>
      </w:r>
    </w:p>
    <w:p w14:paraId="2EF29A23" w14:textId="77777777" w:rsidR="003A5B33" w:rsidRDefault="003A5B33" w:rsidP="003A5B33">
      <w:pPr>
        <w:spacing w:before="240" w:line="256" w:lineRule="auto"/>
        <w:rPr>
          <w:sz w:val="18"/>
        </w:rPr>
      </w:pPr>
      <w:r>
        <w:rPr>
          <w:sz w:val="18"/>
        </w:rPr>
        <w:t>Odredi redoslijed koraka u provođenju istraživanja i poveži odgovore.</w:t>
      </w:r>
    </w:p>
    <w:p w14:paraId="2C0FF820" w14:textId="77777777" w:rsidR="003A5B33" w:rsidRDefault="003A5B33" w:rsidP="003A5B33">
      <w:pPr>
        <w:rPr>
          <w:sz w:val="18"/>
        </w:rPr>
      </w:pPr>
      <w:r>
        <w:rPr>
          <w:sz w:val="18"/>
        </w:rPr>
        <w:t>______ Kako ću prikazati podatke?                ______ Gdje i kako ću pronaći podatke?</w:t>
      </w:r>
      <w:r>
        <w:t xml:space="preserve">  </w:t>
      </w:r>
      <w:r>
        <w:tab/>
      </w:r>
      <w:r>
        <w:tab/>
      </w:r>
      <w:r>
        <w:rPr>
          <w:sz w:val="18"/>
        </w:rPr>
        <w:t>______ Što želim doznati?</w:t>
      </w:r>
    </w:p>
    <w:p w14:paraId="7BAE9B12" w14:textId="77777777" w:rsidR="003A5B33" w:rsidRDefault="003A5B33" w:rsidP="003A5B33">
      <w:pPr>
        <w:rPr>
          <w:sz w:val="18"/>
        </w:rPr>
      </w:pPr>
    </w:p>
    <w:p w14:paraId="747FEB43" w14:textId="77777777" w:rsidR="003A5B33" w:rsidRDefault="009061DB" w:rsidP="003A5B33">
      <w:r>
        <w:rPr>
          <w:noProof/>
        </w:rPr>
        <w:pict w14:anchorId="17DFF9CE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47.65pt;margin-top:11.95pt;width:103pt;height:36pt;z-index:251661312">
            <v:textbox>
              <w:txbxContent>
                <w:p w14:paraId="585FD98B" w14:textId="77777777" w:rsidR="003A5B33" w:rsidRPr="003A5B33" w:rsidRDefault="003A5B33" w:rsidP="003A5B3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Ispričat ću što sam doznala/doznao.</w:t>
                  </w:r>
                </w:p>
                <w:p w14:paraId="70297FBC" w14:textId="77777777" w:rsidR="003A5B33" w:rsidRDefault="003A5B33" w:rsidP="003A5B33"/>
              </w:txbxContent>
            </v:textbox>
          </v:shape>
        </w:pict>
      </w:r>
      <w:r>
        <w:rPr>
          <w:noProof/>
        </w:rPr>
        <w:pict w14:anchorId="067F013F">
          <v:shape id="_x0000_s1028" type="#_x0000_t202" style="position:absolute;margin-left:175.15pt;margin-top:10.95pt;width:108pt;height:41pt;z-index:251660288">
            <v:textbox>
              <w:txbxContent>
                <w:p w14:paraId="0A594ECD" w14:textId="77777777" w:rsidR="003A5B33" w:rsidRPr="003A5B33" w:rsidRDefault="003A5B33" w:rsidP="003A5B3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Odgovor ću potražiti na internetu i izvest ću pokus.</w:t>
                  </w:r>
                </w:p>
                <w:p w14:paraId="1F30B24B" w14:textId="77777777" w:rsidR="003A5B33" w:rsidRDefault="003A5B33" w:rsidP="003A5B33"/>
              </w:txbxContent>
            </v:textbox>
          </v:shape>
        </w:pict>
      </w:r>
      <w:r>
        <w:rPr>
          <w:noProof/>
        </w:rPr>
        <w:pict w14:anchorId="515F8436">
          <v:shape id="_x0000_s1027" type="#_x0000_t202" style="position:absolute;margin-left:14.15pt;margin-top:9.95pt;width:103pt;height:36pt;z-index:251659264">
            <v:textbox>
              <w:txbxContent>
                <w:p w14:paraId="418FE4D7" w14:textId="77777777" w:rsidR="003A5B33" w:rsidRPr="003A5B33" w:rsidRDefault="003A5B33">
                  <w:pPr>
                    <w:rPr>
                      <w:sz w:val="18"/>
                      <w:szCs w:val="18"/>
                    </w:rPr>
                  </w:pPr>
                  <w:r w:rsidRPr="003A5B33">
                    <w:rPr>
                      <w:sz w:val="18"/>
                      <w:szCs w:val="18"/>
                    </w:rPr>
                    <w:t xml:space="preserve">Mogu li pomiješati vodu i ulje? </w:t>
                  </w:r>
                </w:p>
                <w:p w14:paraId="484AEE26" w14:textId="77777777" w:rsidR="003A5B33" w:rsidRDefault="003A5B33"/>
              </w:txbxContent>
            </v:textbox>
          </v:shape>
        </w:pict>
      </w:r>
    </w:p>
    <w:p w14:paraId="6A714E91" w14:textId="77777777" w:rsidR="003A5B33" w:rsidRPr="003A5B33" w:rsidRDefault="003A5B33" w:rsidP="003A5B33">
      <w:pPr>
        <w:jc w:val="center"/>
      </w:pPr>
    </w:p>
    <w:sectPr w:rsidR="003A5B33" w:rsidRPr="003A5B3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7FA6"/>
    <w:rsid w:val="000479D2"/>
    <w:rsid w:val="000541EB"/>
    <w:rsid w:val="000753CC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8379D"/>
    <w:rsid w:val="002E28FF"/>
    <w:rsid w:val="003429B4"/>
    <w:rsid w:val="003504DB"/>
    <w:rsid w:val="003A5B33"/>
    <w:rsid w:val="003B3278"/>
    <w:rsid w:val="003D0A4D"/>
    <w:rsid w:val="00417391"/>
    <w:rsid w:val="004447BA"/>
    <w:rsid w:val="00455532"/>
    <w:rsid w:val="00484357"/>
    <w:rsid w:val="005418F8"/>
    <w:rsid w:val="00671412"/>
    <w:rsid w:val="006C68A4"/>
    <w:rsid w:val="007823B0"/>
    <w:rsid w:val="007865C9"/>
    <w:rsid w:val="007938A1"/>
    <w:rsid w:val="007A3BCE"/>
    <w:rsid w:val="007C3660"/>
    <w:rsid w:val="007D40DD"/>
    <w:rsid w:val="007D5E80"/>
    <w:rsid w:val="00836798"/>
    <w:rsid w:val="008806AC"/>
    <w:rsid w:val="00891946"/>
    <w:rsid w:val="008C0EBD"/>
    <w:rsid w:val="008C3E5E"/>
    <w:rsid w:val="009061DB"/>
    <w:rsid w:val="009468B0"/>
    <w:rsid w:val="009A026D"/>
    <w:rsid w:val="009A3F8F"/>
    <w:rsid w:val="00A57156"/>
    <w:rsid w:val="00A82DE2"/>
    <w:rsid w:val="00A90ED9"/>
    <w:rsid w:val="00B052A6"/>
    <w:rsid w:val="00B74832"/>
    <w:rsid w:val="00B81F41"/>
    <w:rsid w:val="00B907A7"/>
    <w:rsid w:val="00BB7897"/>
    <w:rsid w:val="00BF7028"/>
    <w:rsid w:val="00C208B7"/>
    <w:rsid w:val="00D81FB6"/>
    <w:rsid w:val="00DB7B5D"/>
    <w:rsid w:val="00E43550"/>
    <w:rsid w:val="00EC7D51"/>
    <w:rsid w:val="00EE24A8"/>
    <w:rsid w:val="00F10F03"/>
    <w:rsid w:val="00F4557A"/>
    <w:rsid w:val="00F9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6B38E2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075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2020-07-16T10:07:00Z</dcterms:modified>
</cp:coreProperties>
</file>